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35AB" w14:textId="77777777" w:rsidR="00E213FA" w:rsidRDefault="00E213FA" w:rsidP="00E213FA">
      <w:pPr>
        <w:jc w:val="center"/>
        <w:rPr>
          <w:b/>
          <w:bCs/>
        </w:rPr>
      </w:pPr>
    </w:p>
    <w:p w14:paraId="18E884A4" w14:textId="23C5C96C" w:rsidR="00E213FA" w:rsidRPr="00655731" w:rsidRDefault="00E213FA" w:rsidP="00E213FA">
      <w:pPr>
        <w:jc w:val="center"/>
        <w:rPr>
          <w:b/>
          <w:bCs/>
          <w:sz w:val="32"/>
          <w:szCs w:val="32"/>
        </w:rPr>
      </w:pPr>
      <w:r w:rsidRPr="00655731">
        <w:rPr>
          <w:b/>
          <w:bCs/>
          <w:sz w:val="32"/>
          <w:szCs w:val="32"/>
        </w:rPr>
        <w:t>GS1 Publication Sharing Instructions</w:t>
      </w:r>
    </w:p>
    <w:p w14:paraId="75CD0814" w14:textId="77777777" w:rsidR="00E213FA" w:rsidRPr="00E213FA" w:rsidRDefault="00E213FA" w:rsidP="00E213FA">
      <w:pPr>
        <w:jc w:val="center"/>
        <w:rPr>
          <w:b/>
          <w:bCs/>
        </w:rPr>
      </w:pPr>
    </w:p>
    <w:p w14:paraId="61D03124" w14:textId="0AFA1C1B" w:rsidR="00E213FA" w:rsidRDefault="00E213FA" w:rsidP="00E213FA">
      <w:pPr>
        <w:rPr>
          <w:i/>
          <w:iCs/>
        </w:rPr>
      </w:pPr>
    </w:p>
    <w:p w14:paraId="2F54E93E" w14:textId="77777777" w:rsidR="00E213FA" w:rsidRDefault="00E213FA" w:rsidP="00E213FA">
      <w:pPr>
        <w:pStyle w:val="NormalWeb"/>
        <w:shd w:val="clear" w:color="auto" w:fill="E8EBFA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For manufacturers who opt to share product information on </w:t>
      </w:r>
      <w:hyperlink r:id="rId5" w:tgtFrame="_blank" w:tooltip="http://www.1fsschools.com" w:history="1">
        <w:r>
          <w:rPr>
            <w:rStyle w:val="Hyperlink"/>
            <w:rFonts w:ascii="Segoe UI" w:hAnsi="Segoe UI" w:cs="Segoe UI"/>
            <w:color w:val="4F52B2"/>
            <w:sz w:val="22"/>
            <w:szCs w:val="22"/>
          </w:rPr>
          <w:t>www.1fsschools.com</w:t>
        </w:r>
      </w:hyperlink>
      <w:r>
        <w:rPr>
          <w:rFonts w:ascii="Segoe UI" w:hAnsi="Segoe UI" w:cs="Segoe UI"/>
          <w:color w:val="242424"/>
          <w:sz w:val="22"/>
          <w:szCs w:val="22"/>
        </w:rPr>
        <w:t> for K-12 buyers</w:t>
      </w:r>
      <w:r>
        <w:rPr>
          <w:rFonts w:ascii="Segoe UI" w:hAnsi="Segoe UI" w:cs="Segoe UI"/>
          <w:color w:val="242424"/>
          <w:sz w:val="22"/>
          <w:szCs w:val="22"/>
        </w:rPr>
        <w:br/>
        <w:t>and /or the 1FS App for your brokers …</w:t>
      </w:r>
    </w:p>
    <w:p w14:paraId="6784AA57" w14:textId="77777777" w:rsidR="00E213FA" w:rsidRDefault="00E213FA" w:rsidP="00E213FA">
      <w:pPr>
        <w:pStyle w:val="NormalWeb"/>
        <w:shd w:val="clear" w:color="auto" w:fill="E8EBFA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6787BBFF" w14:textId="77777777" w:rsidR="00E213FA" w:rsidRDefault="00E213FA" w:rsidP="00E213FA">
      <w:pPr>
        <w:numPr>
          <w:ilvl w:val="0"/>
          <w:numId w:val="2"/>
        </w:numPr>
        <w:shd w:val="clear" w:color="auto" w:fill="E8EBFA"/>
        <w:spacing w:before="100" w:beforeAutospacing="1" w:after="100" w:afterAutospacing="1"/>
        <w:ind w:left="84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</w:rPr>
        <w:t xml:space="preserve">GLN #’s </w:t>
      </w:r>
      <w:proofErr w:type="gramStart"/>
      <w:r>
        <w:rPr>
          <w:rFonts w:ascii="Segoe UI" w:hAnsi="Segoe UI" w:cs="Segoe UI"/>
          <w:color w:val="242424"/>
        </w:rPr>
        <w:t>need</w:t>
      </w:r>
      <w:proofErr w:type="gramEnd"/>
      <w:r>
        <w:rPr>
          <w:rFonts w:ascii="Segoe UI" w:hAnsi="Segoe UI" w:cs="Segoe UI"/>
          <w:color w:val="242424"/>
        </w:rPr>
        <w:t xml:space="preserve"> to be exchanged.</w:t>
      </w:r>
    </w:p>
    <w:p w14:paraId="5D441128" w14:textId="77777777" w:rsidR="00E213FA" w:rsidRDefault="00E213FA" w:rsidP="00E213FA">
      <w:pPr>
        <w:numPr>
          <w:ilvl w:val="0"/>
          <w:numId w:val="2"/>
        </w:numPr>
        <w:shd w:val="clear" w:color="auto" w:fill="E8EBFA"/>
        <w:spacing w:before="100" w:beforeAutospacing="1" w:after="100" w:afterAutospacing="1"/>
        <w:ind w:left="84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</w:rPr>
        <w:t>Please forward your GLN # to </w:t>
      </w:r>
      <w:proofErr w:type="spellStart"/>
      <w:r>
        <w:rPr>
          <w:rFonts w:ascii="Segoe UI" w:hAnsi="Segoe UI" w:cs="Segoe UI"/>
          <w:color w:val="242424"/>
        </w:rPr>
        <w:fldChar w:fldCharType="begin"/>
      </w:r>
      <w:r>
        <w:rPr>
          <w:rFonts w:ascii="Segoe UI" w:hAnsi="Segoe UI" w:cs="Segoe UI"/>
          <w:color w:val="242424"/>
        </w:rPr>
        <w:instrText xml:space="preserve"> HYPERLINK "mailto:1fssupport@blacksmithapplications.com" \o "mailto:1fssupport@blacksmithapplications.com" \t "_blank" </w:instrText>
      </w:r>
      <w:r>
        <w:rPr>
          <w:rFonts w:ascii="Segoe UI" w:hAnsi="Segoe UI" w:cs="Segoe UI"/>
          <w:color w:val="242424"/>
        </w:rPr>
        <w:fldChar w:fldCharType="separate"/>
      </w:r>
      <w:r>
        <w:rPr>
          <w:rStyle w:val="Hyperlink"/>
          <w:rFonts w:ascii="Segoe UI" w:hAnsi="Segoe UI" w:cs="Segoe UI"/>
          <w:color w:val="4F52B2"/>
        </w:rPr>
        <w:t>1fssupport@blacksmithapplications.com</w:t>
      </w:r>
      <w:proofErr w:type="spellEnd"/>
      <w:r>
        <w:rPr>
          <w:rFonts w:ascii="Segoe UI" w:hAnsi="Segoe UI" w:cs="Segoe UI"/>
          <w:color w:val="242424"/>
        </w:rPr>
        <w:fldChar w:fldCharType="end"/>
      </w:r>
    </w:p>
    <w:p w14:paraId="17531E79" w14:textId="77777777" w:rsidR="00E213FA" w:rsidRDefault="00E213FA" w:rsidP="00E213FA">
      <w:pPr>
        <w:numPr>
          <w:ilvl w:val="0"/>
          <w:numId w:val="2"/>
        </w:numPr>
        <w:shd w:val="clear" w:color="auto" w:fill="E8EBFA"/>
        <w:spacing w:before="100" w:beforeAutospacing="1" w:after="100" w:afterAutospacing="1"/>
        <w:ind w:left="84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</w:rPr>
        <w:t>The next step is to publish your products to our GLN - </w:t>
      </w:r>
      <w:r>
        <w:rPr>
          <w:rFonts w:ascii="Segoe UI" w:hAnsi="Segoe UI" w:cs="Segoe UI"/>
          <w:b/>
          <w:bCs/>
          <w:color w:val="242424"/>
        </w:rPr>
        <w:t>1100001017829</w:t>
      </w:r>
      <w:r>
        <w:rPr>
          <w:rFonts w:ascii="Segoe UI" w:hAnsi="Segoe UI" w:cs="Segoe UI"/>
          <w:color w:val="242424"/>
        </w:rPr>
        <w:t>.</w:t>
      </w:r>
    </w:p>
    <w:p w14:paraId="6AC4D3DB" w14:textId="77777777" w:rsidR="00E213FA" w:rsidRDefault="00E213FA" w:rsidP="00E213FA">
      <w:pPr>
        <w:numPr>
          <w:ilvl w:val="0"/>
          <w:numId w:val="2"/>
        </w:numPr>
        <w:shd w:val="clear" w:color="auto" w:fill="E8EBFA"/>
        <w:spacing w:before="100" w:beforeAutospacing="1" w:after="100" w:afterAutospacing="1"/>
        <w:ind w:left="84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i/>
          <w:iCs/>
          <w:color w:val="242424"/>
          <w:sz w:val="21"/>
          <w:szCs w:val="21"/>
        </w:rPr>
        <w:t>For publishing on the 1FS app for brokers, please also forward us a current list of your brokers.</w:t>
      </w:r>
    </w:p>
    <w:p w14:paraId="3814EC1C" w14:textId="2D4B6C4E" w:rsidR="00E213FA" w:rsidRDefault="00E213FA" w:rsidP="00E213FA"/>
    <w:p w14:paraId="4186C3A1" w14:textId="6A0BC26A" w:rsidR="00655731" w:rsidRDefault="00655731" w:rsidP="00E213FA"/>
    <w:p w14:paraId="602E4EEC" w14:textId="1448D638" w:rsidR="00655731" w:rsidRDefault="00655731" w:rsidP="00E213FA">
      <w:r>
        <w:rPr>
          <w:noProof/>
        </w:rPr>
        <w:drawing>
          <wp:inline distT="0" distB="0" distL="0" distR="0" wp14:anchorId="494ED838" wp14:editId="070CA0D2">
            <wp:extent cx="5943600" cy="1737995"/>
            <wp:effectExtent l="0" t="0" r="0" b="0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99E5" w14:textId="02AB95ED" w:rsidR="00655731" w:rsidRDefault="00655731" w:rsidP="00E213FA"/>
    <w:p w14:paraId="0BA34D43" w14:textId="77777777" w:rsidR="00655731" w:rsidRPr="00E213FA" w:rsidRDefault="00655731" w:rsidP="00E213FA"/>
    <w:p w14:paraId="66C1684F" w14:textId="77777777" w:rsidR="009E6053" w:rsidRDefault="009E6053"/>
    <w:sectPr w:rsidR="009E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029C"/>
    <w:multiLevelType w:val="multilevel"/>
    <w:tmpl w:val="6D0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D015A5"/>
    <w:multiLevelType w:val="hybridMultilevel"/>
    <w:tmpl w:val="361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8856">
    <w:abstractNumId w:val="1"/>
  </w:num>
  <w:num w:numId="2" w16cid:durableId="12546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53"/>
    <w:rsid w:val="0007658C"/>
    <w:rsid w:val="000B245E"/>
    <w:rsid w:val="00431259"/>
    <w:rsid w:val="00655731"/>
    <w:rsid w:val="00762361"/>
    <w:rsid w:val="009E6053"/>
    <w:rsid w:val="00E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B25A"/>
  <w15:chartTrackingRefBased/>
  <w15:docId w15:val="{555A27AC-6356-4D85-9E5C-1F04296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05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4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1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1fssch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O'Connor</dc:creator>
  <cp:keywords/>
  <dc:description/>
  <cp:lastModifiedBy>Jim O'Connor</cp:lastModifiedBy>
  <cp:revision>1</cp:revision>
  <dcterms:created xsi:type="dcterms:W3CDTF">2022-08-12T13:21:00Z</dcterms:created>
  <dcterms:modified xsi:type="dcterms:W3CDTF">2022-08-15T12:03:00Z</dcterms:modified>
</cp:coreProperties>
</file>